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A4" w:rsidRPr="00D746AE" w:rsidRDefault="00683A61" w:rsidP="00D746AE">
      <w:pPr>
        <w:jc w:val="center"/>
        <w:rPr>
          <w:rFonts w:asciiTheme="majorHAnsi" w:hAnsiTheme="majorHAnsi"/>
          <w:b/>
          <w:sz w:val="20"/>
          <w:szCs w:val="20"/>
        </w:rPr>
      </w:pPr>
      <w:r w:rsidRPr="00D746A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209A4" w:rsidRPr="00D746AE" w:rsidRDefault="00B10BF5" w:rsidP="00D746A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746AE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D746AE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D746AE">
        <w:rPr>
          <w:rFonts w:asciiTheme="majorHAnsi" w:hAnsiTheme="majorHAnsi"/>
          <w:b/>
          <w:sz w:val="20"/>
          <w:szCs w:val="20"/>
        </w:rPr>
        <w:t>25</w:t>
      </w:r>
      <w:r w:rsidR="00683A61" w:rsidRPr="00D746AE">
        <w:rPr>
          <w:rFonts w:asciiTheme="majorHAnsi" w:hAnsiTheme="majorHAnsi"/>
          <w:b/>
          <w:sz w:val="20"/>
          <w:szCs w:val="20"/>
        </w:rPr>
        <w:t xml:space="preserve"> </w:t>
      </w:r>
      <w:r w:rsidRPr="00D746AE">
        <w:rPr>
          <w:rFonts w:asciiTheme="majorHAnsi" w:hAnsiTheme="majorHAnsi"/>
          <w:b/>
          <w:sz w:val="20"/>
          <w:szCs w:val="20"/>
        </w:rPr>
        <w:t>октября</w:t>
      </w:r>
      <w:r w:rsidR="00683A61" w:rsidRPr="00D746AE">
        <w:rPr>
          <w:rFonts w:asciiTheme="majorHAnsi" w:hAnsiTheme="majorHAnsi"/>
          <w:b/>
          <w:sz w:val="20"/>
          <w:szCs w:val="20"/>
        </w:rPr>
        <w:t xml:space="preserve"> </w:t>
      </w:r>
      <w:r w:rsidRPr="00D746AE">
        <w:rPr>
          <w:rFonts w:asciiTheme="majorHAnsi" w:hAnsiTheme="majorHAnsi"/>
          <w:b/>
          <w:sz w:val="20"/>
          <w:szCs w:val="20"/>
        </w:rPr>
        <w:t>2022</w:t>
      </w:r>
      <w:r w:rsidR="00683A61" w:rsidRPr="00D746AE">
        <w:rPr>
          <w:rFonts w:asciiTheme="majorHAnsi" w:hAnsiTheme="majorHAnsi"/>
          <w:b/>
          <w:sz w:val="20"/>
          <w:szCs w:val="20"/>
        </w:rPr>
        <w:t xml:space="preserve"> г</w:t>
      </w:r>
      <w:r w:rsidRPr="00D746AE">
        <w:rPr>
          <w:rFonts w:asciiTheme="majorHAnsi" w:hAnsiTheme="majorHAnsi"/>
          <w:b/>
          <w:sz w:val="20"/>
          <w:szCs w:val="20"/>
        </w:rPr>
        <w:t>ода</w:t>
      </w:r>
      <w:bookmarkEnd w:id="2"/>
      <w:bookmarkEnd w:id="3"/>
      <w:r w:rsidR="00683A61" w:rsidRPr="00D746AE">
        <w:rPr>
          <w:rFonts w:asciiTheme="majorHAnsi" w:hAnsiTheme="majorHAnsi"/>
          <w:b/>
          <w:sz w:val="20"/>
          <w:szCs w:val="20"/>
        </w:rPr>
        <w:t xml:space="preserve"> №</w:t>
      </w:r>
      <w:r w:rsidRPr="00D746AE">
        <w:rPr>
          <w:rFonts w:asciiTheme="majorHAnsi" w:hAnsiTheme="majorHAnsi"/>
          <w:b/>
          <w:sz w:val="20"/>
          <w:szCs w:val="20"/>
        </w:rPr>
        <w:t xml:space="preserve"> 2007-р</w:t>
      </w:r>
    </w:p>
    <w:p w:rsidR="000209A4" w:rsidRPr="00D746AE" w:rsidRDefault="00683A61" w:rsidP="00D746AE">
      <w:pPr>
        <w:jc w:val="center"/>
        <w:rPr>
          <w:rFonts w:asciiTheme="majorHAnsi" w:hAnsiTheme="majorHAnsi"/>
          <w:b/>
          <w:sz w:val="20"/>
          <w:szCs w:val="20"/>
        </w:rPr>
      </w:pPr>
      <w:r w:rsidRPr="00D746AE">
        <w:rPr>
          <w:rFonts w:asciiTheme="majorHAnsi" w:hAnsiTheme="majorHAnsi"/>
          <w:b/>
          <w:sz w:val="20"/>
          <w:szCs w:val="20"/>
        </w:rPr>
        <w:t>«</w:t>
      </w:r>
      <w:r w:rsidR="00B10BF5" w:rsidRPr="00D746AE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 w:rsidR="00D746AE">
        <w:rPr>
          <w:rFonts w:asciiTheme="majorHAnsi" w:hAnsiTheme="majorHAnsi"/>
          <w:b/>
          <w:sz w:val="20"/>
          <w:szCs w:val="20"/>
        </w:rPr>
        <w:br/>
      </w:r>
      <w:r w:rsidR="00B10BF5" w:rsidRPr="00D746AE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D746AE">
        <w:rPr>
          <w:rFonts w:asciiTheme="majorHAnsi" w:hAnsiTheme="majorHAnsi"/>
          <w:b/>
          <w:sz w:val="20"/>
          <w:szCs w:val="20"/>
        </w:rPr>
        <w:br/>
      </w:r>
      <w:r w:rsidR="00B10BF5" w:rsidRPr="00D746AE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B10BF5" w:rsidRPr="00D746A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B10BF5" w:rsidRPr="00D746AE">
        <w:rPr>
          <w:rFonts w:asciiTheme="majorHAnsi" w:hAnsiTheme="majorHAnsi"/>
          <w:b/>
          <w:sz w:val="20"/>
          <w:szCs w:val="20"/>
        </w:rPr>
        <w:t xml:space="preserve"> ТП 991 ф.18 ПС Прогресс» (реестровый номер - 30:12-6.3606)</w:t>
      </w:r>
      <w:r w:rsidRPr="00D746AE">
        <w:rPr>
          <w:rFonts w:asciiTheme="majorHAnsi" w:hAnsiTheme="majorHAnsi"/>
          <w:b/>
          <w:sz w:val="20"/>
          <w:szCs w:val="20"/>
        </w:rPr>
        <w:t>»</w:t>
      </w:r>
    </w:p>
    <w:p w:rsidR="000209A4" w:rsidRPr="00D746AE" w:rsidRDefault="00B10BF5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№03-10-02-13762/21, в соответствии со ст. 23, </w:t>
      </w:r>
      <w:proofErr w:type="spellStart"/>
      <w:r w:rsidRPr="00D746AE">
        <w:rPr>
          <w:rFonts w:ascii="Arial" w:hAnsi="Arial" w:cs="Arial"/>
          <w:sz w:val="18"/>
          <w:szCs w:val="18"/>
        </w:rPr>
        <w:t>ст.ст</w:t>
      </w:r>
      <w:proofErr w:type="spellEnd"/>
      <w:r w:rsidRPr="00D746AE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D746AE">
        <w:rPr>
          <w:rFonts w:ascii="Arial" w:hAnsi="Arial" w:cs="Arial"/>
          <w:sz w:val="18"/>
          <w:szCs w:val="18"/>
        </w:rPr>
        <w:t>п</w:t>
      </w:r>
      <w:proofErr w:type="gramStart"/>
      <w:r w:rsidRPr="00D746A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746A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10BF5" w:rsidRPr="00D746A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10BF5" w:rsidRPr="00D746AE">
        <w:rPr>
          <w:rFonts w:ascii="Arial" w:hAnsi="Arial" w:cs="Arial"/>
          <w:sz w:val="18"/>
          <w:szCs w:val="18"/>
        </w:rPr>
        <w:t>Россети</w:t>
      </w:r>
      <w:proofErr w:type="spellEnd"/>
      <w:r w:rsidR="00B10BF5" w:rsidRPr="00D746A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10BF5" w:rsidRPr="00D746AE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B10BF5" w:rsidRPr="00D746AE">
        <w:rPr>
          <w:rFonts w:ascii="Arial" w:hAnsi="Arial" w:cs="Arial"/>
          <w:sz w:val="18"/>
          <w:szCs w:val="18"/>
        </w:rPr>
        <w:t>кВ</w:t>
      </w:r>
      <w:proofErr w:type="spellEnd"/>
      <w:r w:rsidR="00B10BF5" w:rsidRPr="00D746AE">
        <w:rPr>
          <w:rFonts w:ascii="Arial" w:hAnsi="Arial" w:cs="Arial"/>
          <w:sz w:val="18"/>
          <w:szCs w:val="18"/>
        </w:rPr>
        <w:t xml:space="preserve"> ТП 991 (</w:t>
      </w:r>
      <w:proofErr w:type="spellStart"/>
      <w:r w:rsidR="00B10BF5" w:rsidRPr="00D746AE">
        <w:rPr>
          <w:rFonts w:ascii="Arial" w:hAnsi="Arial" w:cs="Arial"/>
          <w:sz w:val="18"/>
          <w:szCs w:val="18"/>
        </w:rPr>
        <w:t>ул</w:t>
      </w:r>
      <w:proofErr w:type="gramStart"/>
      <w:r w:rsidR="00B10BF5" w:rsidRPr="00D746AE">
        <w:rPr>
          <w:rFonts w:ascii="Arial" w:hAnsi="Arial" w:cs="Arial"/>
          <w:sz w:val="18"/>
          <w:szCs w:val="18"/>
        </w:rPr>
        <w:t>.А</w:t>
      </w:r>
      <w:proofErr w:type="gramEnd"/>
      <w:r w:rsidR="00B10BF5" w:rsidRPr="00D746AE">
        <w:rPr>
          <w:rFonts w:ascii="Arial" w:hAnsi="Arial" w:cs="Arial"/>
          <w:sz w:val="18"/>
          <w:szCs w:val="18"/>
        </w:rPr>
        <w:t>ршанская</w:t>
      </w:r>
      <w:proofErr w:type="spellEnd"/>
      <w:r w:rsidR="00B10BF5" w:rsidRPr="00D746AE">
        <w:rPr>
          <w:rFonts w:ascii="Arial" w:hAnsi="Arial" w:cs="Arial"/>
          <w:sz w:val="18"/>
          <w:szCs w:val="18"/>
        </w:rPr>
        <w:t xml:space="preserve">) - ВРУ ж/д по </w:t>
      </w:r>
      <w:proofErr w:type="spellStart"/>
      <w:r w:rsidR="00B10BF5" w:rsidRPr="00D746AE">
        <w:rPr>
          <w:rFonts w:ascii="Arial" w:hAnsi="Arial" w:cs="Arial"/>
          <w:sz w:val="18"/>
          <w:szCs w:val="18"/>
        </w:rPr>
        <w:t>ул.Аршанская</w:t>
      </w:r>
      <w:proofErr w:type="spellEnd"/>
      <w:r w:rsidR="00B10BF5" w:rsidRPr="00D746AE">
        <w:rPr>
          <w:rFonts w:ascii="Arial" w:hAnsi="Arial" w:cs="Arial"/>
          <w:sz w:val="18"/>
          <w:szCs w:val="18"/>
        </w:rPr>
        <w:t xml:space="preserve">. 0,445 км», расположенного в границах охранной зоны «ЛЭП-0,4 </w:t>
      </w:r>
      <w:proofErr w:type="spellStart"/>
      <w:r w:rsidR="00B10BF5" w:rsidRPr="00D746AE">
        <w:rPr>
          <w:rFonts w:ascii="Arial" w:hAnsi="Arial" w:cs="Arial"/>
          <w:sz w:val="18"/>
          <w:szCs w:val="18"/>
        </w:rPr>
        <w:t>кВ</w:t>
      </w:r>
      <w:proofErr w:type="spellEnd"/>
      <w:r w:rsidR="00B10BF5" w:rsidRPr="00D746AE">
        <w:rPr>
          <w:rFonts w:ascii="Arial" w:hAnsi="Arial" w:cs="Arial"/>
          <w:sz w:val="18"/>
          <w:szCs w:val="18"/>
        </w:rPr>
        <w:t xml:space="preserve"> ТП 991 ф.18 ПС Прогресс» (реестровый номер - 30:12-6.3606)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2. </w:t>
      </w:r>
      <w:r w:rsidR="00B10BF5" w:rsidRPr="00D746A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3. </w:t>
      </w:r>
      <w:r w:rsidR="00B10BF5" w:rsidRPr="00D746A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10BF5" w:rsidRPr="00D746AE">
        <w:rPr>
          <w:rFonts w:ascii="Arial" w:hAnsi="Arial" w:cs="Arial"/>
          <w:sz w:val="18"/>
          <w:szCs w:val="18"/>
        </w:rPr>
        <w:t>Россети</w:t>
      </w:r>
      <w:proofErr w:type="spellEnd"/>
      <w:r w:rsidR="00B10BF5" w:rsidRPr="00D746A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B10BF5" w:rsidRPr="00D746A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D746AE" w:rsidRPr="00D746AE">
        <w:rPr>
          <w:rFonts w:ascii="Arial" w:hAnsi="Arial" w:cs="Arial"/>
          <w:sz w:val="18"/>
          <w:szCs w:val="18"/>
        </w:rPr>
        <w:t xml:space="preserve"> </w:t>
      </w:r>
      <w:r w:rsidR="00B10BF5" w:rsidRPr="00D746AE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4. </w:t>
      </w:r>
      <w:r w:rsidR="00B10BF5" w:rsidRPr="00D746A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5. </w:t>
      </w:r>
      <w:r w:rsidR="00B10BF5" w:rsidRPr="00D746A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10BF5" w:rsidRPr="00D746AE">
        <w:rPr>
          <w:rFonts w:ascii="Arial" w:hAnsi="Arial" w:cs="Arial"/>
          <w:sz w:val="18"/>
          <w:szCs w:val="18"/>
        </w:rPr>
        <w:t>Россети</w:t>
      </w:r>
      <w:proofErr w:type="spellEnd"/>
      <w:r w:rsidR="00B10BF5" w:rsidRPr="00D746AE">
        <w:rPr>
          <w:rFonts w:ascii="Arial" w:hAnsi="Arial" w:cs="Arial"/>
          <w:sz w:val="18"/>
          <w:szCs w:val="18"/>
        </w:rPr>
        <w:t xml:space="preserve"> Юг»;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5.1. </w:t>
      </w:r>
      <w:r w:rsidR="00B10BF5" w:rsidRPr="00D746A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5.2. </w:t>
      </w:r>
      <w:r w:rsidR="00B10BF5" w:rsidRPr="00D746A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10BF5" w:rsidRPr="00D746A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7. </w:t>
      </w:r>
      <w:r w:rsidR="00B10BF5" w:rsidRPr="00D746A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7.1. </w:t>
      </w:r>
      <w:r w:rsidR="00B10BF5" w:rsidRPr="00D746AE">
        <w:rPr>
          <w:rFonts w:ascii="Arial" w:hAnsi="Arial" w:cs="Arial"/>
          <w:sz w:val="18"/>
          <w:szCs w:val="18"/>
        </w:rPr>
        <w:t xml:space="preserve">Направить копню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B10BF5" w:rsidRPr="00D746AE">
        <w:rPr>
          <w:rFonts w:ascii="Arial" w:hAnsi="Arial" w:cs="Arial"/>
          <w:sz w:val="18"/>
          <w:szCs w:val="18"/>
        </w:rPr>
        <w:t>Росреестра</w:t>
      </w:r>
      <w:proofErr w:type="spellEnd"/>
      <w:r w:rsidR="00B10BF5" w:rsidRPr="00D746A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7.2. </w:t>
      </w:r>
      <w:r w:rsidR="00B10BF5" w:rsidRPr="00D746A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7.3. </w:t>
      </w:r>
      <w:r w:rsidR="00B10BF5" w:rsidRPr="00D746A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209A4" w:rsidRPr="00D746AE" w:rsidRDefault="00683A61" w:rsidP="00D746A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46AE">
        <w:rPr>
          <w:rFonts w:ascii="Arial" w:hAnsi="Arial" w:cs="Arial"/>
          <w:sz w:val="18"/>
          <w:szCs w:val="18"/>
        </w:rPr>
        <w:t xml:space="preserve">8. </w:t>
      </w:r>
      <w:r w:rsidR="00B10BF5" w:rsidRPr="00D746A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B10BF5" w:rsidRPr="00D746AE">
        <w:rPr>
          <w:rFonts w:ascii="Arial" w:hAnsi="Arial" w:cs="Arial"/>
          <w:sz w:val="18"/>
          <w:szCs w:val="18"/>
        </w:rPr>
        <w:t>разместить</w:t>
      </w:r>
      <w:proofErr w:type="gramEnd"/>
      <w:r w:rsidR="00B10BF5" w:rsidRPr="00D746A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209A4" w:rsidRPr="00D746AE" w:rsidRDefault="00B10BF5" w:rsidP="00D746AE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D746A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746AE" w:rsidRPr="00D746AE">
        <w:rPr>
          <w:rFonts w:ascii="Arial" w:hAnsi="Arial" w:cs="Arial"/>
          <w:b/>
          <w:sz w:val="18"/>
          <w:szCs w:val="18"/>
        </w:rPr>
        <w:t xml:space="preserve"> </w:t>
      </w:r>
      <w:r w:rsidRPr="00D746AE">
        <w:rPr>
          <w:rFonts w:ascii="Arial" w:hAnsi="Arial" w:cs="Arial"/>
          <w:b/>
          <w:sz w:val="18"/>
          <w:szCs w:val="18"/>
        </w:rPr>
        <w:t>«Город Астрахань»</w:t>
      </w:r>
      <w:r w:rsidR="00D746AE" w:rsidRPr="00D746AE">
        <w:rPr>
          <w:rFonts w:ascii="Arial" w:hAnsi="Arial" w:cs="Arial"/>
          <w:b/>
          <w:sz w:val="18"/>
          <w:szCs w:val="18"/>
        </w:rPr>
        <w:t xml:space="preserve"> </w:t>
      </w:r>
      <w:r w:rsidRPr="00D746AE">
        <w:rPr>
          <w:rFonts w:ascii="Arial" w:hAnsi="Arial" w:cs="Arial"/>
          <w:b/>
          <w:sz w:val="18"/>
          <w:szCs w:val="18"/>
        </w:rPr>
        <w:t>О.А. Полумордвинов</w:t>
      </w:r>
    </w:p>
    <w:p w:rsidR="000209A4" w:rsidRPr="00683A61" w:rsidRDefault="000209A4" w:rsidP="00683A61"/>
    <w:sectPr w:rsidR="000209A4" w:rsidRPr="00683A61" w:rsidSect="00D746A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D1A" w:rsidRDefault="00A35D1A">
      <w:r>
        <w:separator/>
      </w:r>
    </w:p>
  </w:endnote>
  <w:endnote w:type="continuationSeparator" w:id="0">
    <w:p w:rsidR="00A35D1A" w:rsidRDefault="00A35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D1A" w:rsidRDefault="00A35D1A"/>
  </w:footnote>
  <w:footnote w:type="continuationSeparator" w:id="0">
    <w:p w:rsidR="00A35D1A" w:rsidRDefault="00A35D1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F3FB9"/>
    <w:multiLevelType w:val="multilevel"/>
    <w:tmpl w:val="B1EC1D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209A4"/>
    <w:rsid w:val="000209A4"/>
    <w:rsid w:val="005C440F"/>
    <w:rsid w:val="00611620"/>
    <w:rsid w:val="00683A61"/>
    <w:rsid w:val="007770D1"/>
    <w:rsid w:val="00A35D1A"/>
    <w:rsid w:val="00B10BF5"/>
    <w:rsid w:val="00D746AE"/>
    <w:rsid w:val="00FB4A9B"/>
    <w:rsid w:val="00FC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0"/>
      <w:ind w:firstLine="130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0"/>
      <w:ind w:firstLine="13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2022-10-25T13:25:00Z</dcterms:created>
  <dcterms:modified xsi:type="dcterms:W3CDTF">2022-10-25T13:31:00Z</dcterms:modified>
</cp:coreProperties>
</file>